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D8325" w14:textId="77777777" w:rsidR="009F04A9" w:rsidRPr="003D4F26" w:rsidRDefault="00BD5833" w:rsidP="00BD5833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rPr>
          <w:rFonts w:ascii="Times New Roman" w:eastAsia="Times New Roman" w:hAnsi="Times New Roman"/>
          <w:b/>
          <w:sz w:val="16"/>
          <w:szCs w:val="16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 </w:t>
      </w:r>
    </w:p>
    <w:p w14:paraId="273CE3B5" w14:textId="77777777" w:rsidR="00780A5F" w:rsidRDefault="00780A5F" w:rsidP="00780A5F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ОТЧЕТ ПО САМООБСЛЕДОВАНИЮ МБОУ “ШКОЛА №10”</w:t>
      </w:r>
    </w:p>
    <w:p w14:paraId="65F8523F" w14:textId="77777777" w:rsidR="00780A5F" w:rsidRDefault="00780A5F" w:rsidP="00780A5F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14:paraId="02781D46" w14:textId="77777777" w:rsidR="00996A68" w:rsidRDefault="00780A5F" w:rsidP="00780A5F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ПРИВОЛЖСКОГО РАЙОНА Г.КАЗАНИ за 2023 год</w:t>
      </w:r>
    </w:p>
    <w:p w14:paraId="5507A67F" w14:textId="77777777" w:rsidR="000C7135" w:rsidRDefault="000C7135" w:rsidP="00780A5F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14:paraId="218B4C74" w14:textId="77777777" w:rsidR="00780A5F" w:rsidRDefault="00780A5F" w:rsidP="00780A5F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 w:line="220" w:lineRule="exact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14:paraId="7800C159" w14:textId="77777777" w:rsidR="00780A5F" w:rsidRDefault="00780A5F" w:rsidP="00780A5F">
      <w:pPr>
        <w:pStyle w:val="a7"/>
        <w:widowControl w:val="0"/>
        <w:numPr>
          <w:ilvl w:val="0"/>
          <w:numId w:val="18"/>
        </w:numPr>
        <w:tabs>
          <w:tab w:val="left" w:pos="750"/>
          <w:tab w:val="left" w:pos="3465"/>
        </w:tabs>
        <w:autoSpaceDE w:val="0"/>
        <w:autoSpaceDN w:val="0"/>
        <w:adjustRightInd w:val="0"/>
        <w:spacing w:line="220" w:lineRule="exact"/>
        <w:jc w:val="left"/>
        <w:rPr>
          <w:rFonts w:ascii="Times New Roman" w:eastAsia="Times New Roman" w:hAnsi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/>
          <w:b/>
          <w:sz w:val="24"/>
          <w:szCs w:val="24"/>
          <w:lang w:val="tt-RU"/>
        </w:rPr>
        <w:t>АНАЛИТИЧЕСКАЯ ЧАСТЬ</w:t>
      </w:r>
    </w:p>
    <w:p w14:paraId="500670E9" w14:textId="77777777" w:rsidR="00487058" w:rsidRDefault="00487058" w:rsidP="00487058">
      <w:pPr>
        <w:pStyle w:val="a7"/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line="220" w:lineRule="exact"/>
        <w:jc w:val="left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14:paraId="222684F8" w14:textId="5AB2D11F" w:rsidR="00487058" w:rsidRPr="0077563D" w:rsidRDefault="00D04C0B" w:rsidP="00341787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Самообследование МБОУ «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Татарско-русская средняя общеобразовательная школа №10                     с углубленным изучением отдельных предметов”Приволжского района г.Казани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проводилось в соответствии с приказом Министерства образования и науки Российской Федерации от 14.12.17г. </w:t>
      </w:r>
      <w:r w:rsidR="00341787" w:rsidRPr="0077563D">
        <w:rPr>
          <w:rFonts w:ascii="Times New Roman" w:eastAsia="Times New Roman" w:hAnsi="Times New Roman"/>
          <w:sz w:val="26"/>
          <w:szCs w:val="26"/>
          <w:lang w:val="tt-RU"/>
        </w:rPr>
        <w:t>№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1218 «О внесении изменении в Порядок проведения самообследования образовательной организации, утвержденйый приказом Министерства образования и науки Российской Федерации от 14 июня 2013 г. </w:t>
      </w:r>
      <w:r w:rsidR="00341787" w:rsidRPr="0077563D">
        <w:rPr>
          <w:rFonts w:ascii="Times New Roman" w:eastAsia="Times New Roman" w:hAnsi="Times New Roman"/>
          <w:sz w:val="26"/>
          <w:szCs w:val="26"/>
          <w:lang w:val="tt-RU"/>
        </w:rPr>
        <w:t>№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462 ».</w:t>
      </w:r>
    </w:p>
    <w:p w14:paraId="3AC7EE45" w14:textId="005F8390" w:rsidR="00487058" w:rsidRPr="0077563D" w:rsidRDefault="000C7135" w:rsidP="00341787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Целями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проведения самообследования являются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обеспечениедоступности и открытости информации о деятельности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колы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, а также подготовка отчета о результатах самообследования. Самообследование проводится </w:t>
      </w:r>
      <w:r w:rsidR="00E85E70" w:rsidRP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колой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ежегодно на основании обобще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н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ия полученных результатов формируется отчёт.</w:t>
      </w:r>
    </w:p>
    <w:p w14:paraId="230C8E2E" w14:textId="1E42D644" w:rsidR="00487058" w:rsidRPr="0077563D" w:rsidRDefault="000C7135" w:rsidP="00341787">
      <w:pPr>
        <w:widowControl w:val="0"/>
        <w:tabs>
          <w:tab w:val="left" w:pos="750"/>
          <w:tab w:val="left" w:pos="3465"/>
        </w:tabs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Самообследование проводилось согласно приказу директора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школы №10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          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от 2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0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.0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.202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4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г.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30.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Отчет о самообследовании рассмотрен и обсужден на педагогическом совете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школы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протокол от 2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7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марта 202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4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г.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№6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.</w:t>
      </w:r>
    </w:p>
    <w:p w14:paraId="33B74EA2" w14:textId="2BB25BA9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Анализируя показатели деятельности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колы за </w:t>
      </w:r>
      <w:r w:rsidR="00487058" w:rsidRPr="0077563D">
        <w:rPr>
          <w:rFonts w:ascii="Times New Roman" w:eastAsia="Times New Roman" w:hAnsi="Times New Roman"/>
          <w:sz w:val="26"/>
          <w:szCs w:val="26"/>
          <w:lang w:val="tt-RU"/>
        </w:rPr>
        <w:t>2023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, отмечена стабильная положительная динамика развития. Школа в управлении образовательной деятельностью руководствуется Федеральным законом «Об образовании в Российской Федерации»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№ 273-ФЗ от 29.12.2012 года, Постановлением Главного государственного санитарн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ого врача РФ от 28.09.2020 № 28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«Об утверждении СанПиН 2.4.2.3648-20 «Санитарно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- эпидемиологические требования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к организациям воспитания и обучения, отд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а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 оздоровления детей и молодежи», другими законодательн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 и нормативн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 актами Российской Федерации, а также Уставом и локальными правов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и актами Учреждения.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В наличии имеется полный пакет учредительн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и регистрационн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х документов, размещенн</w:t>
      </w:r>
      <w:r w:rsidR="000C7135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на сайте образовательного учреждения </w:t>
      </w:r>
      <w:r w:rsidRPr="0077563D">
        <w:rPr>
          <w:rFonts w:ascii="Times New Roman" w:eastAsia="Times New Roman" w:hAnsi="Times New Roman"/>
          <w:sz w:val="26"/>
          <w:szCs w:val="26"/>
          <w:u w:val="single"/>
          <w:lang w:val="tt-RU"/>
        </w:rPr>
        <w:t>htt</w:t>
      </w:r>
      <w:r w:rsidR="00487058" w:rsidRPr="0077563D">
        <w:rPr>
          <w:rFonts w:ascii="Times New Roman" w:eastAsia="Times New Roman" w:hAnsi="Times New Roman"/>
          <w:sz w:val="26"/>
          <w:szCs w:val="26"/>
          <w:u w:val="single"/>
          <w:lang w:val="en-US"/>
        </w:rPr>
        <w:t>p</w:t>
      </w:r>
      <w:r w:rsidRPr="0077563D">
        <w:rPr>
          <w:rFonts w:ascii="Times New Roman" w:eastAsia="Times New Roman" w:hAnsi="Times New Roman"/>
          <w:sz w:val="26"/>
          <w:szCs w:val="26"/>
          <w:u w:val="single"/>
          <w:lang w:val="tt-RU"/>
        </w:rPr>
        <w:t>s://edu.tatar.ru/</w:t>
      </w:r>
      <w:r w:rsidR="00487058" w:rsidRPr="0077563D">
        <w:rPr>
          <w:rFonts w:ascii="Times New Roman" w:eastAsia="Times New Roman" w:hAnsi="Times New Roman"/>
          <w:sz w:val="26"/>
          <w:szCs w:val="26"/>
          <w:u w:val="single"/>
          <w:lang w:val="en-US"/>
        </w:rPr>
        <w:t>p</w:t>
      </w:r>
      <w:r w:rsidRPr="0077563D">
        <w:rPr>
          <w:rFonts w:ascii="Times New Roman" w:eastAsia="Times New Roman" w:hAnsi="Times New Roman"/>
          <w:sz w:val="26"/>
          <w:szCs w:val="26"/>
          <w:u w:val="single"/>
          <w:lang w:val="tt-RU"/>
        </w:rPr>
        <w:t>riv/</w:t>
      </w:r>
      <w:r w:rsidR="00487058" w:rsidRPr="0077563D">
        <w:rPr>
          <w:rFonts w:ascii="Times New Roman" w:eastAsia="Times New Roman" w:hAnsi="Times New Roman"/>
          <w:sz w:val="26"/>
          <w:szCs w:val="26"/>
          <w:u w:val="single"/>
          <w:lang w:val="en-US"/>
        </w:rPr>
        <w:t>p</w:t>
      </w:r>
      <w:r w:rsidRPr="0077563D">
        <w:rPr>
          <w:rFonts w:ascii="Times New Roman" w:eastAsia="Times New Roman" w:hAnsi="Times New Roman"/>
          <w:sz w:val="26"/>
          <w:szCs w:val="26"/>
          <w:u w:val="single"/>
          <w:lang w:val="tt-RU"/>
        </w:rPr>
        <w:t>a</w:t>
      </w:r>
      <w:r w:rsidR="00487058" w:rsidRPr="0077563D">
        <w:rPr>
          <w:rFonts w:ascii="Times New Roman" w:eastAsia="Times New Roman" w:hAnsi="Times New Roman"/>
          <w:sz w:val="26"/>
          <w:szCs w:val="26"/>
          <w:u w:val="single"/>
          <w:lang w:val="en-US"/>
        </w:rPr>
        <w:t>g</w:t>
      </w:r>
      <w:r w:rsidRPr="0077563D">
        <w:rPr>
          <w:rFonts w:ascii="Times New Roman" w:eastAsia="Times New Roman" w:hAnsi="Times New Roman"/>
          <w:sz w:val="26"/>
          <w:szCs w:val="26"/>
          <w:u w:val="single"/>
          <w:lang w:val="tt-RU"/>
        </w:rPr>
        <w:t>e2366.htm</w:t>
      </w:r>
    </w:p>
    <w:p w14:paraId="1A50611D" w14:textId="1A8729EB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коле реализуются образовательн</w:t>
      </w:r>
      <w:r w:rsidR="00812E0E" w:rsidRPr="0077563D">
        <w:rPr>
          <w:rFonts w:ascii="Times New Roman" w:eastAsia="Times New Roman" w:hAnsi="Times New Roman"/>
          <w:sz w:val="26"/>
          <w:szCs w:val="26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е программ</w:t>
      </w:r>
      <w:r w:rsidR="00812E0E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:</w:t>
      </w:r>
    </w:p>
    <w:p w14:paraId="18AA5B39" w14:textId="77777777" w:rsidR="00EC6638" w:rsidRPr="0077563D" w:rsidRDefault="00EB106B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начального общего образования, разработанной в соответствии с ФГОС HOO;</w:t>
      </w:r>
    </w:p>
    <w:p w14:paraId="5A7A4A56" w14:textId="77777777" w:rsidR="00EC6638" w:rsidRPr="0077563D" w:rsidRDefault="00EB106B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основного общего образования, разработанной в соответствии с ФГОС ООО;</w:t>
      </w:r>
    </w:p>
    <w:p w14:paraId="20829AAA" w14:textId="77777777" w:rsidR="00EC6638" w:rsidRPr="0077563D" w:rsidRDefault="00EB106B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среднего общего образования, разработанной в соответствии с ФГОС COO;</w:t>
      </w:r>
    </w:p>
    <w:p w14:paraId="4D7421EE" w14:textId="77777777" w:rsidR="000C7135" w:rsidRPr="0077563D" w:rsidRDefault="000C7135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-программы дополнительного образования</w:t>
      </w:r>
    </w:p>
    <w:p w14:paraId="7B468DCF" w14:textId="35577AF2" w:rsidR="000C7135" w:rsidRPr="0077563D" w:rsidRDefault="000C7135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Организация образовательной деятельности по образовательным программам начального,</w:t>
      </w:r>
      <w:r w:rsidR="00E85E7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общего, основного общего и среднего общего образования основана на дифференцации содержания с учетом образовательных потребностей и интересов обучающихся.</w:t>
      </w:r>
    </w:p>
    <w:p w14:paraId="5CBB430C" w14:textId="781453CD" w:rsidR="000C7135" w:rsidRPr="0077563D" w:rsidRDefault="000C7135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Исходя из запросов обучающихся и их родителей (законных представителей),</w:t>
      </w:r>
      <w:r w:rsidR="00E85E7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введено обучение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по различным профилям на уровне среднего общего (универсальный). Школа реализует общеобразовательные программы,обеспечивающие изучение учебных предметов на базовом или профильным уровнях.</w:t>
      </w:r>
    </w:p>
    <w:p w14:paraId="6C3CC212" w14:textId="4F61AAB9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Управление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колой осуществляется на основе сочетания принципов единоначалия и коллегиальности. Коллегиальными органами управления школой являются: Общее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lastRenderedPageBreak/>
        <w:t>собрание работников школы и Педагогический совет. В целях учета мнения обучающихся созданы: представительнь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й орган обучающихся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Совет обучающихся и Родительский комитет школы.</w:t>
      </w:r>
    </w:p>
    <w:p w14:paraId="71EE2ADE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Единоличным  исполнительн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м органом управления школой является директор.</w:t>
      </w:r>
    </w:p>
    <w:p w14:paraId="58EF6A14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Заместитель руководителя:</w:t>
      </w:r>
    </w:p>
    <w:p w14:paraId="73C55C9A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-по учебной работе;</w:t>
      </w:r>
    </w:p>
    <w:p w14:paraId="757E69E4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-по вопросам национального образования;</w:t>
      </w:r>
    </w:p>
    <w:p w14:paraId="0DB14A0A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-по воспитательной работе;</w:t>
      </w:r>
    </w:p>
    <w:p w14:paraId="65721EFF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-по инновационной деятельности;</w:t>
      </w:r>
    </w:p>
    <w:p w14:paraId="661C13C5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-по административно-хозяйственной части</w:t>
      </w:r>
    </w:p>
    <w:p w14:paraId="5E2F656D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Защиту прав работников школы, а также общественный контроль за реализацией положений коллективного трудового договора осуществляет первичная профсоюзная организация. </w:t>
      </w:r>
    </w:p>
    <w:p w14:paraId="5B52DFE9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Сравнительный анализ результатов образовательного процесса показывает стабильное качество обучения и воспитания учащихся в школе. Положительные результаты работ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педагогов школы отражен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как через усвоение учащимися образовательн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программ, так и через участие учащихся в различн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олимпиадах, конкурсах и конференциях. </w:t>
      </w:r>
    </w:p>
    <w:p w14:paraId="1564DB44" w14:textId="28846D0B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Оценка внутреннего потенциала в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явила следующие слабые стороны деятельности коллектива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перегруженность учителей в связи с дефицитом кадров. Принято решение наладить более тесное сотрудничество с педагогическими вузами и направлять целевиков от Школы в педагогические вузы. </w:t>
      </w:r>
    </w:p>
    <w:p w14:paraId="593C8F93" w14:textId="77777777" w:rsidR="008D07EF" w:rsidRPr="0077563D" w:rsidRDefault="008D07E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Организация образовательного процесса в школе регламентируется годов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м календарн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учебным графиком, учебным планом и расписаниями занятий, разрабатываем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ми школой самостоятельно.</w:t>
      </w:r>
    </w:p>
    <w:p w14:paraId="035CEC5F" w14:textId="13711FA4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С начала 202</w:t>
      </w:r>
      <w:r w:rsidR="008D07EF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-202</w:t>
      </w:r>
      <w:r w:rsidR="008D07EF" w:rsidRPr="0077563D">
        <w:rPr>
          <w:rFonts w:ascii="Times New Roman" w:eastAsia="Times New Roman" w:hAnsi="Times New Roman"/>
          <w:sz w:val="26"/>
          <w:szCs w:val="26"/>
          <w:lang w:val="tt-RU"/>
        </w:rPr>
        <w:t>4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учебного года в школе реализуется два ФГОС начального общего образования и два ФГОС основного общего образования. ФГОС HOO от 31.05.2021 N 286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(1-е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,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2-е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классы), ФГОС HOO от 6.10.2009 N•373 (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-4 классы). ФГОС ООО от 31.05.2021</w:t>
      </w:r>
      <w:r w:rsidR="008D07E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N 287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(5-е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,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6-е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классы), ФГОС ООО от 17.12.2010 N 1897 (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7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-9 кл). В 10-11 кл реализуется ФГОС COO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от 17.05.2012 №413. Предмет «Иностранный язык» (английский язык) изучается на углубленном уровне со 2 по 11 кл.</w:t>
      </w:r>
    </w:p>
    <w:p w14:paraId="1BCEE678" w14:textId="2D24110E" w:rsidR="00D04C0B" w:rsidRPr="0077563D" w:rsidRDefault="007A6C6C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В 2022-2023 учебном году решением педагогического совета к итоговой аттестации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за курс основного общего образования были допущены все обучающиеся 9-х классов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в количестве 42 человек,  среднего общего образования были допущены 18 человек.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Все выпускники  9-х классов получили </w:t>
      </w:r>
      <w:r w:rsidR="00D04C0B" w:rsidRPr="0077563D">
        <w:rPr>
          <w:rFonts w:ascii="Times New Roman" w:eastAsia="Times New Roman" w:hAnsi="Times New Roman"/>
          <w:sz w:val="26"/>
          <w:szCs w:val="26"/>
          <w:lang w:eastAsia="ru-RU"/>
        </w:rPr>
        <w:t>аттестаты об основном общем образовании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,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11 класса </w:t>
      </w:r>
      <w:r w:rsidR="00D04C0B" w:rsidRPr="0077563D">
        <w:rPr>
          <w:rFonts w:ascii="Times New Roman" w:eastAsia="Times New Roman" w:hAnsi="Times New Roman"/>
          <w:sz w:val="26"/>
          <w:szCs w:val="26"/>
          <w:lang w:eastAsia="ru-RU"/>
        </w:rPr>
        <w:t>получили аттестаты</w:t>
      </w:r>
      <w:r w:rsidR="007756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04C0B" w:rsidRPr="0077563D">
        <w:rPr>
          <w:rFonts w:ascii="Times New Roman" w:eastAsia="Times New Roman" w:hAnsi="Times New Roman"/>
          <w:sz w:val="26"/>
          <w:szCs w:val="26"/>
          <w:lang w:eastAsia="ru-RU"/>
        </w:rPr>
        <w:t>о среднем общем образовании.</w:t>
      </w:r>
    </w:p>
    <w:p w14:paraId="473C2859" w14:textId="7A1ABE62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Анализируя результаты ГИА за 202</w:t>
      </w:r>
      <w:r w:rsidR="008D07EF" w:rsidRPr="0077563D">
        <w:rPr>
          <w:rFonts w:ascii="Times New Roman" w:eastAsia="Times New Roman" w:hAnsi="Times New Roman"/>
          <w:sz w:val="26"/>
          <w:szCs w:val="26"/>
          <w:lang w:val="tt-RU"/>
        </w:rPr>
        <w:t>2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-202</w:t>
      </w:r>
      <w:r w:rsidR="008D07EF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учебный год, необходимо отметить то, </w:t>
      </w:r>
      <w:r w:rsidR="004D365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что </w:t>
      </w:r>
      <w:r w:rsidR="007A6C6C" w:rsidRPr="0077563D">
        <w:rPr>
          <w:rFonts w:ascii="Times New Roman" w:eastAsia="Times New Roman" w:hAnsi="Times New Roman"/>
          <w:sz w:val="26"/>
          <w:szCs w:val="26"/>
          <w:lang w:val="tt-RU"/>
        </w:rPr>
        <w:t>в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ыпускники школы набирают хорошие баллы по предметам социально-гуманитарного профиля, увеличивается количество выпускников, выбирающих для сдачи предметы естественнонаучной направленности. ГИА в форме ОГЭ сдали в</w:t>
      </w:r>
      <w:r w:rsidR="007A6C6C" w:rsidRPr="0077563D">
        <w:rPr>
          <w:rFonts w:ascii="Times New Roman" w:eastAsia="Times New Roman" w:hAnsi="Times New Roman"/>
          <w:sz w:val="26"/>
          <w:szCs w:val="26"/>
          <w:lang w:val="tt-RU"/>
        </w:rPr>
        <w:t>с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е выпускники 9 кл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(42 выпускника). ОГЭ сдавали в обычной форме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-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2 обязательных предмета (pyc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ский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яз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ык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 мате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атика), и 2 предмета по выбору.</w:t>
      </w:r>
    </w:p>
    <w:p w14:paraId="69E4B21A" w14:textId="7E653220" w:rsidR="00C3028F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Педагогический состав школы остается стабильн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. 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На период самообследования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коле работают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>39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педагогических работников. Из них 36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>педагога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с высшим 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lastRenderedPageBreak/>
        <w:t xml:space="preserve">педагогическим образованием. Всего имеют категории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>27 педагогов (69,2%): высшую-</w:t>
      </w:r>
      <w:r w:rsidR="00191C9E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18 педагогов (46,1%), первую 9 педагога (23,1%).</w:t>
      </w:r>
      <w:r w:rsidR="00E85E7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Показатели высшей категории увеличились по сравнению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>с прошлым год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о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м. </w:t>
      </w:r>
    </w:p>
    <w:p w14:paraId="05916C23" w14:textId="77777777" w:rsidR="00610CCF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Возросло количество молодых педагогов (1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>0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чел</w:t>
      </w:r>
      <w:r w:rsidR="006809D9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овек) со стажем работы до 5 лет, что составляет </w:t>
      </w:r>
      <w:r w:rsidR="00610CCF" w:rsidRPr="0077563D">
        <w:rPr>
          <w:rFonts w:ascii="Times New Roman" w:eastAsia="Times New Roman" w:hAnsi="Times New Roman"/>
          <w:sz w:val="26"/>
          <w:szCs w:val="26"/>
          <w:lang w:val="tt-RU"/>
        </w:rPr>
        <w:t>25,6% от всего количества педагогических работников.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Охват педагогических и ад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инистративно-хозяйственных работников, прошедших за последние 3 года повышение квалификации по профилю деятельности осуществляемой в школе составляет 100%. </w:t>
      </w:r>
    </w:p>
    <w:p w14:paraId="36EE2247" w14:textId="7777777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1 педагог является членом Всероссийского экспертного совета при Министерстве Просвещения РФ, 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учителя бьши привлечены в качестве экспертов регионального этапа Всероссийского конкурса исследовательских работ им.Вернадского.</w:t>
      </w:r>
    </w:p>
    <w:p w14:paraId="68A5D409" w14:textId="453B6319" w:rsidR="00610CCF" w:rsidRPr="0077563D" w:rsidRDefault="00610CC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школе отработана система организации работы по участию обучающихся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различных конкурсах. Обучающиеся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школы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приняли участие в олимпиадах, НПК, конкурсах различного уровня. Многоплановость и многоаспектность проектов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 конкурсов, в которых принимают участие наши школьники, расш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>и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ряется с каждым годом.</w:t>
      </w:r>
    </w:p>
    <w:p w14:paraId="3CC439BB" w14:textId="559B9562" w:rsidR="00C3028F" w:rsidRPr="0077563D" w:rsidRDefault="00610CC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Учащиеся более активно участвуют в предметных олимпиадах. 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В 202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-202</w:t>
      </w:r>
      <w:r w:rsidR="00C3028F" w:rsidRPr="0077563D">
        <w:rPr>
          <w:rFonts w:ascii="Times New Roman" w:eastAsia="Times New Roman" w:hAnsi="Times New Roman"/>
          <w:sz w:val="26"/>
          <w:szCs w:val="26"/>
          <w:lang w:val="tt-RU"/>
        </w:rPr>
        <w:t>4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учебном году призерами муниципального этала Всероссийской олимпиады школьников стали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3 ученика. Победителями городских олимпиад на татарском языке стали 2 ученика, призерами городских олимпиад на татарском яз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ык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е стали 2 ученика. 4 ученицы прошли отбор во Всероссийский проект «Маршрут вдохновения», и приняли участие в очной профильной смене в Республике Татарстан. 1 ученица прошла конкурсный отбор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   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на вторую пр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офильную смену в данном проекте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и б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ыл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>а приглашена в г.Ана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п</w:t>
      </w:r>
      <w:r w:rsidR="00EC6638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у. </w:t>
      </w:r>
    </w:p>
    <w:p w14:paraId="4EE79A51" w14:textId="1D89CFB1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Делегация Школы 10 приняла участие в </w:t>
      </w:r>
      <w:bookmarkStart w:id="0" w:name="_Hlk162530447"/>
      <w:r w:rsidRPr="0077563D">
        <w:rPr>
          <w:rFonts w:ascii="Times New Roman" w:eastAsia="Times New Roman" w:hAnsi="Times New Roman"/>
          <w:sz w:val="26"/>
          <w:szCs w:val="26"/>
          <w:lang w:val="tt-RU"/>
        </w:rPr>
        <w:t>IX Всероссийском Форуме молодежных инициатив “Просто действовать!” в г.Санкт-Петербурге.</w:t>
      </w:r>
      <w:bookmarkEnd w:id="0"/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</w:p>
    <w:p w14:paraId="2617F809" w14:textId="3B2EA858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С сентября 202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3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года Школа реализует рабочую программу воспитания, разработанную</w:t>
      </w:r>
      <w:r w:rsidR="005A34F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в соответствии с ФГОС HOO, ФГОС ООО, ФГОС COO. </w:t>
      </w:r>
      <w:r w:rsidR="00191C9E">
        <w:rPr>
          <w:rFonts w:ascii="Times New Roman" w:eastAsia="Times New Roman" w:hAnsi="Times New Roman"/>
          <w:sz w:val="26"/>
          <w:szCs w:val="26"/>
          <w:lang w:val="tt-RU"/>
        </w:rPr>
        <w:t>К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аждая учебная неделя начинается с поднятия флагов РФ и PT и исполнения гимнов РФ и PT. Каждый понедельник первым уроком с 1 по 11 кл </w:t>
      </w:r>
      <w:r w:rsidR="00117E18" w:rsidRPr="0077563D">
        <w:rPr>
          <w:rFonts w:ascii="Times New Roman" w:eastAsia="Times New Roman" w:hAnsi="Times New Roman"/>
          <w:sz w:val="26"/>
          <w:szCs w:val="26"/>
          <w:lang w:val="tt-RU"/>
        </w:rPr>
        <w:t>проводятся «Разговоры о важном»</w:t>
      </w:r>
      <w:r w:rsidR="00610CC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, каждый четверг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классные часы 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по профориентации,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проводят занятия приглашенные студ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>енты-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волонтеры 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КГМУ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по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врачебным профессиям, 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>так же студенты КНИТУ (КХТИ)</w:t>
      </w:r>
      <w:bookmarkStart w:id="1" w:name="_GoBack"/>
      <w:bookmarkEnd w:id="1"/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, юридических </w:t>
      </w:r>
      <w:r w:rsidR="00B07556" w:rsidRPr="0077563D">
        <w:rPr>
          <w:rFonts w:ascii="Times New Roman" w:eastAsia="Times New Roman" w:hAnsi="Times New Roman"/>
          <w:sz w:val="26"/>
          <w:szCs w:val="26"/>
          <w:lang w:val="tt-RU"/>
        </w:rPr>
        <w:t>ВУЗ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ов.</w:t>
      </w:r>
    </w:p>
    <w:p w14:paraId="33A36203" w14:textId="4788EE49" w:rsidR="00B07556" w:rsidRPr="0077563D" w:rsidRDefault="00B07556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Две уч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еницы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9 класса приняли участие в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о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5A34FF" w:rsidRPr="0077563D">
        <w:rPr>
          <w:rFonts w:ascii="Times New Roman" w:eastAsia="Times New Roman" w:hAnsi="Times New Roman"/>
          <w:sz w:val="26"/>
          <w:szCs w:val="26"/>
          <w:lang w:val="tt-RU"/>
        </w:rPr>
        <w:t>В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сероссийском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че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м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пионате “Профессионалы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”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и заняли 1-2 места в компе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тенц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ии “Выпечка осети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н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ских п</w:t>
      </w:r>
      <w:r w:rsidR="00EC1AC5" w:rsidRPr="0077563D">
        <w:rPr>
          <w:rFonts w:ascii="Times New Roman" w:eastAsia="Times New Roman" w:hAnsi="Times New Roman"/>
          <w:sz w:val="26"/>
          <w:szCs w:val="26"/>
          <w:lang w:val="tt-RU"/>
        </w:rPr>
        <w:t>ир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огов”.</w:t>
      </w:r>
    </w:p>
    <w:p w14:paraId="282F0279" w14:textId="62455864" w:rsidR="00610CCF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Педагогический коллектив Школы продолжает работу в рамках городской инновационной площадки «Использование дистанционных технологий в педагогической практике учителя при реализац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ии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внеурочной деятельности в основной школе»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23.10.2023г. </w:t>
      </w:r>
    </w:p>
    <w:p w14:paraId="2E7EAFA8" w14:textId="6B2A52DD" w:rsidR="00610CCF" w:rsidRPr="0077563D" w:rsidRDefault="00610CCF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30.11.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2023</w:t>
      </w:r>
      <w:r w:rsidR="005A34FF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года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на базе школы </w:t>
      </w:r>
      <w:r w:rsidR="005C33E4" w:rsidRPr="0077563D">
        <w:rPr>
          <w:rFonts w:ascii="Times New Roman" w:eastAsia="Times New Roman" w:hAnsi="Times New Roman"/>
          <w:sz w:val="26"/>
          <w:szCs w:val="26"/>
          <w:lang w:val="tt-RU"/>
        </w:rPr>
        <w:t>был проведен стажировочный семинар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«Активные формы и методы преподавания предметных областей «Искусство» и «Технология»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    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в условиях реализации обновленных ФГОС» </w:t>
      </w:r>
      <w:r w:rsidR="005C33E4" w:rsidRPr="0077563D">
        <w:rPr>
          <w:rFonts w:ascii="Times New Roman" w:eastAsia="Times New Roman" w:hAnsi="Times New Roman"/>
          <w:sz w:val="26"/>
          <w:szCs w:val="26"/>
          <w:lang w:val="tt-RU"/>
        </w:rPr>
        <w:t>для педагогов РТ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.</w:t>
      </w:r>
    </w:p>
    <w:p w14:paraId="31E83729" w14:textId="54CA9338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В 2023 году совместно с ИРО PT был организован и проведен Всероссийский семинар по теме «Формирование функциональной грамотности обучающихся как фактор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lastRenderedPageBreak/>
        <w:t>повышения качества образования в условиях реализации обновленных ФГОС» для директоров школ. Также в январе 2023 года Школа стала площадкой проведения городского этапа конкурса «Учитель года - 2023» в номинации «Учитель родного татарского языка».</w:t>
      </w:r>
    </w:p>
    <w:p w14:paraId="3498F637" w14:textId="4AAE13D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Педагогический коллектив Школы оказывает методическую поддержку коллегам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из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>ш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кол</w:t>
      </w:r>
      <w:r w:rsidR="00D04C0B" w:rsidRPr="0077563D">
        <w:rPr>
          <w:rFonts w:ascii="Times New Roman" w:eastAsia="Times New Roman" w:hAnsi="Times New Roman"/>
          <w:sz w:val="26"/>
          <w:szCs w:val="26"/>
          <w:lang w:val="tt-RU"/>
        </w:rPr>
        <w:t>ы №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. 90 г.Донецка (в соответствии с письмом Министерства Просвещения РФ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от 1.07.2022 № 03-933).</w:t>
      </w:r>
    </w:p>
    <w:p w14:paraId="14BD78FD" w14:textId="7EB32E9E" w:rsidR="003A489F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Школа продолжает проводить совместное мероприятия со школой N 121 г.Минска 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рамках сотрудничества </w:t>
      </w:r>
      <w:bookmarkStart w:id="2" w:name="_Hlk162530343"/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в Сети Ассоциированных Школ ЮНЕСКО </w:t>
      </w:r>
      <w:bookmarkEnd w:id="2"/>
      <w:r w:rsidRPr="0077563D">
        <w:rPr>
          <w:rFonts w:ascii="Times New Roman" w:eastAsia="Times New Roman" w:hAnsi="Times New Roman"/>
          <w:sz w:val="26"/>
          <w:szCs w:val="26"/>
          <w:lang w:val="tt-RU"/>
        </w:rPr>
        <w:t>(приняли участие</w:t>
      </w:r>
      <w:r w:rsidR="0077563D">
        <w:rPr>
          <w:rFonts w:ascii="Times New Roman" w:eastAsia="Times New Roman" w:hAnsi="Times New Roman"/>
          <w:sz w:val="26"/>
          <w:szCs w:val="26"/>
          <w:lang w:val="tt-RU"/>
        </w:rPr>
        <w:t xml:space="preserve">                     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в Телемосте, посвященного Д</w:t>
      </w:r>
      <w:r w:rsidR="003A489F" w:rsidRPr="0077563D">
        <w:rPr>
          <w:rFonts w:ascii="Times New Roman" w:eastAsia="Times New Roman" w:hAnsi="Times New Roman"/>
          <w:sz w:val="26"/>
          <w:szCs w:val="26"/>
          <w:lang w:val="tt-RU"/>
        </w:rPr>
        <w:t>н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ю Победы; приняли участие в форуме «Нов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й взгляд», посвященный волонтерскому движению, и др)</w:t>
      </w:r>
      <w:r w:rsidR="005502B6" w:rsidRPr="0077563D">
        <w:rPr>
          <w:rFonts w:ascii="Times New Roman" w:eastAsia="Times New Roman" w:hAnsi="Times New Roman"/>
          <w:sz w:val="26"/>
          <w:szCs w:val="26"/>
          <w:lang w:val="tt-RU"/>
        </w:rPr>
        <w:t>.</w:t>
      </w:r>
    </w:p>
    <w:p w14:paraId="596F9D59" w14:textId="7F8CF9E7" w:rsidR="00F307EE" w:rsidRPr="0077563D" w:rsidRDefault="00F307EE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На  базе школы прошли уникальные «Родительские собрания», посвященные вопросам приема в высшие учебные заведения. На собраниях выпускники и их родители получат подробный «инструктаж» по правилам приема и ответы на самые актуальные вопросы для поступления в СПО и ВУЗы. </w:t>
      </w:r>
    </w:p>
    <w:p w14:paraId="52A6FC9F" w14:textId="7777777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Ученики начальн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х классов (1-4 классы) продолжают получать 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л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>ьготное питание.</w:t>
      </w:r>
    </w:p>
    <w:p w14:paraId="6B3642E4" w14:textId="7777777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Организован ежедневн</w:t>
      </w:r>
      <w:r w:rsidR="00CB6CA0" w:rsidRPr="0077563D">
        <w:rPr>
          <w:rFonts w:ascii="Times New Roman" w:eastAsia="Times New Roman" w:hAnsi="Times New Roman"/>
          <w:sz w:val="26"/>
          <w:szCs w:val="26"/>
          <w:lang w:val="tt-RU"/>
        </w:rPr>
        <w:t>ый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родительский мониторинг в столовой.</w:t>
      </w:r>
    </w:p>
    <w:p w14:paraId="1BB10A95" w14:textId="7777777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-284" w:firstLine="426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  <w:r w:rsidRPr="0077563D">
        <w:rPr>
          <w:rFonts w:ascii="Times New Roman" w:eastAsia="Times New Roman" w:hAnsi="Times New Roman"/>
          <w:sz w:val="26"/>
          <w:szCs w:val="26"/>
          <w:lang w:val="tt-RU"/>
        </w:rPr>
        <w:t>Одним из приоритетных направлений финансово-хозяйственной деятельности школы является сохранение, эффективное использование и модернизация имеющихся материально-технических ресурсов. В 202</w:t>
      </w:r>
      <w:r w:rsidR="005C33E4" w:rsidRPr="0077563D">
        <w:rPr>
          <w:rFonts w:ascii="Times New Roman" w:eastAsia="Times New Roman" w:hAnsi="Times New Roman"/>
          <w:sz w:val="26"/>
          <w:szCs w:val="26"/>
          <w:lang w:val="tt-RU"/>
        </w:rPr>
        <w:t>3 году был капитальный ремонт в пищеблоке с расширением обеденного зала.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 w:rsidR="005C33E4"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Установлены 8 дополнительные камеры видеонаблюдения.   </w:t>
      </w:r>
      <w:r w:rsidR="00543DF5" w:rsidRPr="0077563D">
        <w:rPr>
          <w:rFonts w:ascii="Times New Roman" w:eastAsia="Times New Roman" w:hAnsi="Times New Roman"/>
          <w:sz w:val="26"/>
          <w:szCs w:val="26"/>
          <w:lang w:val="tt-RU"/>
        </w:rPr>
        <w:t>В комнату охраны у входной группы объекта переведены системы охранной сигнализации, КТС и видеонаблюдения.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Материально-техническое оснащение школы соответствует требованиям к реализации федеральн</w:t>
      </w:r>
      <w:r w:rsidR="003A40C2" w:rsidRPr="0077563D">
        <w:rPr>
          <w:rFonts w:ascii="Times New Roman" w:eastAsia="Times New Roman" w:hAnsi="Times New Roman"/>
          <w:sz w:val="26"/>
          <w:szCs w:val="26"/>
          <w:lang w:val="tt-RU"/>
        </w:rPr>
        <w:t>ых</w:t>
      </w:r>
      <w:r w:rsidRPr="0077563D">
        <w:rPr>
          <w:rFonts w:ascii="Times New Roman" w:eastAsia="Times New Roman" w:hAnsi="Times New Roman"/>
          <w:sz w:val="26"/>
          <w:szCs w:val="26"/>
          <w:lang w:val="tt-RU"/>
        </w:rPr>
        <w:t xml:space="preserve"> государственных образовательных стандартов.</w:t>
      </w:r>
    </w:p>
    <w:p w14:paraId="71EFC361" w14:textId="77777777" w:rsidR="00EC6638" w:rsidRPr="0077563D" w:rsidRDefault="00EC6638" w:rsidP="00D04C0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Times New Roman" w:eastAsia="Times New Roman" w:hAnsi="Times New Roman"/>
          <w:sz w:val="26"/>
          <w:szCs w:val="26"/>
          <w:lang w:val="tt-RU"/>
        </w:rPr>
      </w:pPr>
    </w:p>
    <w:p w14:paraId="4B2C1576" w14:textId="77777777" w:rsidR="00CB6CA0" w:rsidRPr="00C6126B" w:rsidRDefault="00CB6CA0" w:rsidP="00C6126B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left"/>
        <w:rPr>
          <w:rFonts w:ascii="Times New Roman" w:eastAsia="Times New Roman" w:hAnsi="Times New Roman"/>
          <w:b/>
          <w:sz w:val="24"/>
          <w:szCs w:val="24"/>
          <w:lang w:val="tt-RU"/>
        </w:rPr>
      </w:pPr>
    </w:p>
    <w:p w14:paraId="75404008" w14:textId="77777777" w:rsidR="00487058" w:rsidRDefault="00C6126B" w:rsidP="00C3104D">
      <w:pPr>
        <w:pStyle w:val="a7"/>
        <w:widowControl w:val="0"/>
        <w:numPr>
          <w:ilvl w:val="0"/>
          <w:numId w:val="18"/>
        </w:numPr>
        <w:tabs>
          <w:tab w:val="left" w:pos="3465"/>
        </w:tabs>
        <w:autoSpaceDE w:val="0"/>
        <w:autoSpaceDN w:val="0"/>
        <w:adjustRightInd w:val="0"/>
        <w:spacing w:line="276" w:lineRule="auto"/>
        <w:ind w:left="284" w:hanging="284"/>
        <w:jc w:val="left"/>
        <w:rPr>
          <w:rFonts w:ascii="Times New Roman" w:eastAsia="Times New Roman" w:hAnsi="Times New Roman"/>
          <w:sz w:val="24"/>
          <w:szCs w:val="24"/>
          <w:lang w:val="tt-RU"/>
        </w:rPr>
      </w:pPr>
      <w:r w:rsidRPr="00C6126B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ПОКАЗАТЕЛИ ДЕЯТЕЛЬНОСТИ </w:t>
      </w:r>
      <w:r w:rsidR="00C3104D">
        <w:rPr>
          <w:rFonts w:ascii="Times New Roman" w:eastAsia="Times New Roman" w:hAnsi="Times New Roman"/>
          <w:b/>
          <w:sz w:val="24"/>
          <w:szCs w:val="24"/>
          <w:lang w:val="tt-RU"/>
        </w:rPr>
        <w:t xml:space="preserve">МБОУ “ТАТАРСКО-РУССКАЯ СРЕДНЯЯ ОБЩЕОБРАЗОВАТЕЛЬНАЯ ШКОЛА №10 С УГЛУБЛЕННЫМ ИЗУЧЕНИЕМ ОТДЕЛЬНЫХ ПРЕДМЕТОВ” ПРИВОЛЖСКОГО РАЙОНА Г.КАЗАНИ </w:t>
      </w:r>
    </w:p>
    <w:p w14:paraId="3CE56FE3" w14:textId="77777777" w:rsidR="00487058" w:rsidRDefault="0048705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14:paraId="49023068" w14:textId="77777777" w:rsidR="00487058" w:rsidRDefault="0048705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tbl>
      <w:tblPr>
        <w:tblW w:w="10428" w:type="dxa"/>
        <w:tblCellSpacing w:w="5" w:type="nil"/>
        <w:tblInd w:w="-57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3"/>
        <w:gridCol w:w="7371"/>
        <w:gridCol w:w="2064"/>
      </w:tblGrid>
      <w:tr w:rsidR="0077563D" w:rsidRPr="0077563D" w14:paraId="4968FB11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F2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894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BF7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</w:tr>
      <w:tr w:rsidR="0077563D" w:rsidRPr="0077563D" w14:paraId="5DBF071C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95E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3" w:name="Par200"/>
            <w:bookmarkEnd w:id="3"/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0A9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77B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563D" w:rsidRPr="0077563D" w14:paraId="7F38BDC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B6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C9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D77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796 человек</w:t>
            </w:r>
          </w:p>
        </w:tc>
      </w:tr>
      <w:tr w:rsidR="0077563D" w:rsidRPr="0077563D" w14:paraId="055FBE87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A18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0D6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16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434 человека</w:t>
            </w:r>
          </w:p>
          <w:p w14:paraId="1284A2A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563D" w:rsidRPr="0077563D" w14:paraId="1DA9A2E7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F1D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E8A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D63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346 человека</w:t>
            </w:r>
          </w:p>
        </w:tc>
      </w:tr>
      <w:tr w:rsidR="0077563D" w:rsidRPr="0077563D" w14:paraId="4E7AAD49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3FF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D64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C35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16 человек</w:t>
            </w:r>
          </w:p>
        </w:tc>
      </w:tr>
      <w:tr w:rsidR="0077563D" w:rsidRPr="0077563D" w14:paraId="2B1A5452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B5F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B20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0F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361 человек/</w:t>
            </w:r>
          </w:p>
          <w:p w14:paraId="4D3FFEA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54%</w:t>
            </w:r>
          </w:p>
        </w:tc>
      </w:tr>
      <w:tr w:rsidR="0077563D" w:rsidRPr="0077563D" w14:paraId="7A57BF2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91F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E28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государственной итоговой аттестации выпускников              9 класса по русскому языку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7CE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25,3 балла</w:t>
            </w:r>
          </w:p>
        </w:tc>
      </w:tr>
      <w:tr w:rsidR="0077563D" w:rsidRPr="0077563D" w14:paraId="14C8399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CE8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93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государственной итоговой аттестации выпускников                 9 класса по математике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0A1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17 балла</w:t>
            </w:r>
          </w:p>
        </w:tc>
      </w:tr>
      <w:tr w:rsidR="0077563D" w:rsidRPr="0077563D" w14:paraId="1949643E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3D8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9FA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единого государственного экзамена выпускников                   11 класса по русскому языку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E9E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58 балла</w:t>
            </w:r>
          </w:p>
        </w:tc>
      </w:tr>
      <w:tr w:rsidR="0077563D" w:rsidRPr="0077563D" w14:paraId="0C396D1B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54C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F6E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Средний балл единого государственного экзамена выпускников                   11 класса по математике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3CD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53 балла</w:t>
            </w:r>
          </w:p>
        </w:tc>
      </w:tr>
      <w:tr w:rsidR="0077563D" w:rsidRPr="0077563D" w14:paraId="4CEBE58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615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8A8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CFF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1655AE3E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8CF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EC4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A1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5A37AEE6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3F9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41A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7E0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6BB6676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92C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EBB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4B8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43D989E5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5B3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335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487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1AD29C55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E46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A8A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CE1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54FFA2FB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170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89E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A11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человека</w:t>
            </w:r>
          </w:p>
        </w:tc>
      </w:tr>
      <w:tr w:rsidR="0077563D" w:rsidRPr="0077563D" w14:paraId="29F0803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6C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7AE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23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563D" w:rsidRPr="0077563D" w14:paraId="7AF9935C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100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8F4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48E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15B9E87B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66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91D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B41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503 человека/</w:t>
            </w:r>
          </w:p>
          <w:p w14:paraId="27F24E7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63,2 %</w:t>
            </w:r>
          </w:p>
        </w:tc>
      </w:tr>
      <w:tr w:rsidR="0077563D" w:rsidRPr="0077563D" w14:paraId="3D84FD5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6CB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42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3C58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105 человека/13,1%</w:t>
            </w:r>
          </w:p>
        </w:tc>
      </w:tr>
      <w:tr w:rsidR="0077563D" w:rsidRPr="0077563D" w14:paraId="0435A8BB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3A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858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Регионального уровня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F59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61 человек/7,6%</w:t>
            </w:r>
          </w:p>
        </w:tc>
      </w:tr>
      <w:tr w:rsidR="0077563D" w:rsidRPr="0077563D" w14:paraId="239C85C9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BF9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ADE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Федерального уровня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FF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19 человек/2,3%</w:t>
            </w:r>
          </w:p>
        </w:tc>
      </w:tr>
      <w:tr w:rsidR="0077563D" w:rsidRPr="0077563D" w14:paraId="75053BDD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39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1.19.3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D97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Международного уровня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37C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9 человек/0,11%</w:t>
            </w:r>
          </w:p>
        </w:tc>
      </w:tr>
      <w:tr w:rsidR="0077563D" w:rsidRPr="0077563D" w14:paraId="3CBCC0F8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744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F19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D1A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685 человек/</w:t>
            </w:r>
          </w:p>
          <w:p w14:paraId="010BCCC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86%</w:t>
            </w:r>
          </w:p>
        </w:tc>
      </w:tr>
      <w:tr w:rsidR="0077563D" w:rsidRPr="0077563D" w14:paraId="64C0ABF9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C48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83E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Численность/удельный вес численности учащихся, получающих образование в рамках профильного обучения, в общей </w:t>
            </w: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F1D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 человек/</w:t>
            </w:r>
          </w:p>
          <w:p w14:paraId="6D07922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67F17C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0,02%</w:t>
            </w:r>
          </w:p>
        </w:tc>
      </w:tr>
      <w:tr w:rsidR="0077563D" w:rsidRPr="0077563D" w14:paraId="3F73A33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588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1.22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400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2D5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47FCC408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81A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AE6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500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 человек</w:t>
            </w:r>
          </w:p>
        </w:tc>
      </w:tr>
      <w:tr w:rsidR="0077563D" w:rsidRPr="0077563D" w14:paraId="7751DAF1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364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432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7D2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39 человек</w:t>
            </w:r>
          </w:p>
        </w:tc>
      </w:tr>
      <w:tr w:rsidR="0077563D" w:rsidRPr="0077563D" w14:paraId="3353490E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BF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930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552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33 человек/</w:t>
            </w:r>
          </w:p>
          <w:p w14:paraId="6F9146B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84,6%</w:t>
            </w:r>
          </w:p>
        </w:tc>
      </w:tr>
      <w:tr w:rsidR="0077563D" w:rsidRPr="0077563D" w14:paraId="6001E63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EC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BC3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B3B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33 человек/</w:t>
            </w:r>
          </w:p>
          <w:p w14:paraId="15CC771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84,6%</w:t>
            </w:r>
          </w:p>
        </w:tc>
      </w:tr>
      <w:tr w:rsidR="0077563D" w:rsidRPr="0077563D" w14:paraId="22E38C68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36D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1A7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30B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 человек/ 15,4%</w:t>
            </w:r>
          </w:p>
        </w:tc>
      </w:tr>
      <w:tr w:rsidR="0077563D" w:rsidRPr="0077563D" w14:paraId="5397328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3BA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9FF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350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 человек/ 15,4%</w:t>
            </w:r>
          </w:p>
        </w:tc>
      </w:tr>
      <w:tr w:rsidR="0077563D" w:rsidRPr="0077563D" w14:paraId="231D4386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DE6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1.29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4C3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C82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27 человека/</w:t>
            </w:r>
          </w:p>
          <w:p w14:paraId="4A86740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69,2 %</w:t>
            </w:r>
          </w:p>
        </w:tc>
      </w:tr>
      <w:tr w:rsidR="0077563D" w:rsidRPr="0077563D" w14:paraId="57CF716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3A8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1.29.1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440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855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18 человек/46,1%</w:t>
            </w:r>
          </w:p>
        </w:tc>
      </w:tr>
      <w:tr w:rsidR="0077563D" w:rsidRPr="0077563D" w14:paraId="42E23020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F3A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1.29.2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1DD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Первая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89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9 человек/23,1%</w:t>
            </w:r>
          </w:p>
        </w:tc>
      </w:tr>
      <w:tr w:rsidR="0077563D" w:rsidRPr="0077563D" w14:paraId="3803D797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D06E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A0F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038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19 человек/48,6%</w:t>
            </w:r>
          </w:p>
        </w:tc>
      </w:tr>
      <w:tr w:rsidR="0077563D" w:rsidRPr="0077563D" w14:paraId="05D19E2A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804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1.30.1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845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32E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10 человек/25,6%</w:t>
            </w:r>
          </w:p>
        </w:tc>
      </w:tr>
      <w:tr w:rsidR="0077563D" w:rsidRPr="0077563D" w14:paraId="46F25AA5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676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1.30.2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CD4F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Свыше 30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548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9 человек/ 23%</w:t>
            </w:r>
          </w:p>
        </w:tc>
      </w:tr>
      <w:tr w:rsidR="0077563D" w:rsidRPr="0077563D" w14:paraId="7560EDA1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5969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97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5E4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10 человек/25,6%</w:t>
            </w:r>
          </w:p>
        </w:tc>
      </w:tr>
      <w:tr w:rsidR="0077563D" w:rsidRPr="0077563D" w14:paraId="3D4C028F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29A8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E8B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E11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 человек/12,8%</w:t>
            </w:r>
          </w:p>
        </w:tc>
      </w:tr>
      <w:tr w:rsidR="0077563D" w:rsidRPr="0077563D" w14:paraId="4CD83F36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D7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BB8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18D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39 человек/</w:t>
            </w:r>
          </w:p>
          <w:p w14:paraId="69FDE8C8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100%</w:t>
            </w:r>
          </w:p>
        </w:tc>
      </w:tr>
      <w:tr w:rsidR="0077563D" w:rsidRPr="0077563D" w14:paraId="09EFD0BD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CC7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1.34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CC0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Численность/удельный вес численности педагогических и </w:t>
            </w: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B7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39 человек/</w:t>
            </w:r>
          </w:p>
          <w:p w14:paraId="76A7443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100%</w:t>
            </w:r>
          </w:p>
        </w:tc>
      </w:tr>
      <w:tr w:rsidR="0077563D" w:rsidRPr="0077563D" w14:paraId="6FC90DA3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9A5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4" w:name="Par326"/>
            <w:bookmarkEnd w:id="4"/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872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Инфраструктура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6F3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563D" w:rsidRPr="0077563D" w14:paraId="2AB888DD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12F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4A3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0A2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0,02 единиц</w:t>
            </w:r>
          </w:p>
        </w:tc>
      </w:tr>
      <w:tr w:rsidR="0077563D" w:rsidRPr="0077563D" w14:paraId="3124C989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4D6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DDA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3D5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17,7 единиц</w:t>
            </w:r>
          </w:p>
        </w:tc>
      </w:tr>
      <w:tr w:rsidR="0077563D" w:rsidRPr="0077563D" w14:paraId="7FC61140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5692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1C0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C4C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2CB5786C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CF1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958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0C5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7563D" w:rsidRPr="0077563D" w14:paraId="229D0511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8DE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2.4.1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48A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27C7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01581465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15B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2.4.2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1F8D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</w:t>
            </w:r>
            <w:proofErr w:type="spellStart"/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0BB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59FCC4D6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0EA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2.4.3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69A8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D4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4B42590D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2E31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2.4.4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EF9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028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471A77A2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174C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2.4.5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94B4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8BE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77563D" w:rsidRPr="0077563D" w14:paraId="10B5D3C2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3B5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F923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7A26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796 человек/ 100%</w:t>
            </w:r>
          </w:p>
        </w:tc>
      </w:tr>
      <w:tr w:rsidR="0077563D" w:rsidRPr="0077563D" w14:paraId="052C98B4" w14:textId="77777777" w:rsidTr="0077563D">
        <w:trPr>
          <w:tblCellSpacing w:w="5" w:type="nil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65B0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2.6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CADB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1D0E" w14:textId="77777777" w:rsidR="0077563D" w:rsidRPr="0077563D" w:rsidRDefault="0077563D" w:rsidP="007756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7563D">
              <w:rPr>
                <w:rFonts w:ascii="Times New Roman" w:eastAsia="Times New Roman" w:hAnsi="Times New Roman" w:cs="Times New Roman"/>
                <w:sz w:val="26"/>
                <w:szCs w:val="26"/>
              </w:rPr>
              <w:t>5,6 кв. м</w:t>
            </w:r>
          </w:p>
        </w:tc>
      </w:tr>
    </w:tbl>
    <w:p w14:paraId="1AEAD330" w14:textId="77777777" w:rsidR="0077563D" w:rsidRPr="0077563D" w:rsidRDefault="0077563D" w:rsidP="00775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14:paraId="3DB488D7" w14:textId="77777777" w:rsidR="0077563D" w:rsidRPr="0077563D" w:rsidRDefault="0077563D" w:rsidP="007756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</w:rPr>
      </w:pPr>
    </w:p>
    <w:p w14:paraId="7407D08F" w14:textId="77777777" w:rsidR="00487058" w:rsidRDefault="0048705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14:paraId="6AD8E26D" w14:textId="77777777" w:rsidR="00487058" w:rsidRDefault="0048705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sz w:val="24"/>
          <w:szCs w:val="24"/>
          <w:lang w:val="tt-RU"/>
        </w:rPr>
      </w:pPr>
    </w:p>
    <w:p w14:paraId="1D735FC5" w14:textId="1CBD098B" w:rsidR="00487058" w:rsidRPr="00D16C08" w:rsidRDefault="00D16C0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b/>
          <w:sz w:val="26"/>
          <w:szCs w:val="26"/>
          <w:lang w:val="tt-RU"/>
        </w:rPr>
      </w:pPr>
      <w:r w:rsidRPr="00D16C08">
        <w:rPr>
          <w:rFonts w:ascii="Times New Roman" w:eastAsia="Times New Roman" w:hAnsi="Times New Roman"/>
          <w:b/>
          <w:sz w:val="26"/>
          <w:szCs w:val="26"/>
          <w:lang w:val="tt-RU"/>
        </w:rPr>
        <w:t>Директор школы №10                                            А.Р.Нургатина</w:t>
      </w:r>
    </w:p>
    <w:p w14:paraId="6E2DB8E5" w14:textId="77777777" w:rsidR="00487058" w:rsidRPr="00D16C08" w:rsidRDefault="00487058" w:rsidP="00EC6638">
      <w:pPr>
        <w:pStyle w:val="a7"/>
        <w:widowControl w:val="0"/>
        <w:tabs>
          <w:tab w:val="left" w:pos="3465"/>
        </w:tabs>
        <w:autoSpaceDE w:val="0"/>
        <w:autoSpaceDN w:val="0"/>
        <w:adjustRightInd w:val="0"/>
        <w:spacing w:line="220" w:lineRule="exact"/>
        <w:ind w:left="142"/>
        <w:jc w:val="both"/>
        <w:rPr>
          <w:rFonts w:ascii="Times New Roman" w:eastAsia="Times New Roman" w:hAnsi="Times New Roman"/>
          <w:b/>
          <w:sz w:val="26"/>
          <w:szCs w:val="26"/>
          <w:lang w:val="tt-RU"/>
        </w:rPr>
      </w:pPr>
    </w:p>
    <w:sectPr w:rsidR="00487058" w:rsidRPr="00D16C08" w:rsidSect="003C5162">
      <w:headerReference w:type="default" r:id="rId8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258EE" w14:textId="77777777" w:rsidR="002A0FFE" w:rsidRDefault="002A0FFE" w:rsidP="00996A68">
      <w:pPr>
        <w:spacing w:after="0" w:line="240" w:lineRule="auto"/>
      </w:pPr>
      <w:r>
        <w:separator/>
      </w:r>
    </w:p>
  </w:endnote>
  <w:endnote w:type="continuationSeparator" w:id="0">
    <w:p w14:paraId="3F6C414F" w14:textId="77777777" w:rsidR="002A0FFE" w:rsidRDefault="002A0FFE" w:rsidP="00996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42466" w14:textId="77777777" w:rsidR="002A0FFE" w:rsidRDefault="002A0FFE" w:rsidP="00996A68">
      <w:pPr>
        <w:spacing w:after="0" w:line="240" w:lineRule="auto"/>
      </w:pPr>
      <w:r>
        <w:separator/>
      </w:r>
    </w:p>
  </w:footnote>
  <w:footnote w:type="continuationSeparator" w:id="0">
    <w:p w14:paraId="214314D7" w14:textId="77777777" w:rsidR="002A0FFE" w:rsidRDefault="002A0FFE" w:rsidP="00996A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43283" w14:textId="77777777" w:rsidR="00996A68" w:rsidRPr="00996A68" w:rsidRDefault="00996A68">
    <w:pPr>
      <w:pStyle w:val="a3"/>
      <w:rPr>
        <w:lang w:val="tt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1FD3"/>
    <w:multiLevelType w:val="hybridMultilevel"/>
    <w:tmpl w:val="0332E22A"/>
    <w:lvl w:ilvl="0" w:tplc="045ED22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82F08"/>
    <w:multiLevelType w:val="hybridMultilevel"/>
    <w:tmpl w:val="214EF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44F11"/>
    <w:multiLevelType w:val="hybridMultilevel"/>
    <w:tmpl w:val="C052B154"/>
    <w:lvl w:ilvl="0" w:tplc="8CE6E8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0F0A9C"/>
    <w:multiLevelType w:val="hybridMultilevel"/>
    <w:tmpl w:val="7BC8147E"/>
    <w:lvl w:ilvl="0" w:tplc="407E9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097F02"/>
    <w:multiLevelType w:val="hybridMultilevel"/>
    <w:tmpl w:val="778A4ABE"/>
    <w:lvl w:ilvl="0" w:tplc="EC9A5D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A073C2C"/>
    <w:multiLevelType w:val="hybridMultilevel"/>
    <w:tmpl w:val="56F8E4BE"/>
    <w:lvl w:ilvl="0" w:tplc="FDC8AB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4FB6AE8"/>
    <w:multiLevelType w:val="hybridMultilevel"/>
    <w:tmpl w:val="AA84FC44"/>
    <w:lvl w:ilvl="0" w:tplc="B1E2DF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6867A25"/>
    <w:multiLevelType w:val="hybridMultilevel"/>
    <w:tmpl w:val="B2F8824E"/>
    <w:lvl w:ilvl="0" w:tplc="2E3404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9C02E0C"/>
    <w:multiLevelType w:val="hybridMultilevel"/>
    <w:tmpl w:val="28B86F88"/>
    <w:lvl w:ilvl="0" w:tplc="EBE205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BD44A7B"/>
    <w:multiLevelType w:val="hybridMultilevel"/>
    <w:tmpl w:val="EF7C22BC"/>
    <w:lvl w:ilvl="0" w:tplc="9DD0E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45331FD"/>
    <w:multiLevelType w:val="hybridMultilevel"/>
    <w:tmpl w:val="8A7E902A"/>
    <w:lvl w:ilvl="0" w:tplc="79A65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5E1683F"/>
    <w:multiLevelType w:val="hybridMultilevel"/>
    <w:tmpl w:val="712AD54A"/>
    <w:lvl w:ilvl="0" w:tplc="C05AC8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CBA20A5"/>
    <w:multiLevelType w:val="hybridMultilevel"/>
    <w:tmpl w:val="231E87A0"/>
    <w:lvl w:ilvl="0" w:tplc="11704C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71845E7"/>
    <w:multiLevelType w:val="multilevel"/>
    <w:tmpl w:val="1806F2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8106FE8"/>
    <w:multiLevelType w:val="multilevel"/>
    <w:tmpl w:val="E1341E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6CF07FB9"/>
    <w:multiLevelType w:val="multilevel"/>
    <w:tmpl w:val="6D5003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6FE315CD"/>
    <w:multiLevelType w:val="multilevel"/>
    <w:tmpl w:val="9BC2CD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hint="default"/>
      </w:rPr>
    </w:lvl>
  </w:abstractNum>
  <w:abstractNum w:abstractNumId="17" w15:restartNumberingAfterBreak="0">
    <w:nsid w:val="7ECB01F3"/>
    <w:multiLevelType w:val="hybridMultilevel"/>
    <w:tmpl w:val="23A4A0E6"/>
    <w:lvl w:ilvl="0" w:tplc="B85049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10"/>
  </w:num>
  <w:num w:numId="7">
    <w:abstractNumId w:val="3"/>
  </w:num>
  <w:num w:numId="8">
    <w:abstractNumId w:val="11"/>
  </w:num>
  <w:num w:numId="9">
    <w:abstractNumId w:val="17"/>
  </w:num>
  <w:num w:numId="10">
    <w:abstractNumId w:val="2"/>
  </w:num>
  <w:num w:numId="11">
    <w:abstractNumId w:val="7"/>
  </w:num>
  <w:num w:numId="12">
    <w:abstractNumId w:val="8"/>
  </w:num>
  <w:num w:numId="13">
    <w:abstractNumId w:val="5"/>
  </w:num>
  <w:num w:numId="14">
    <w:abstractNumId w:val="14"/>
  </w:num>
  <w:num w:numId="15">
    <w:abstractNumId w:val="13"/>
  </w:num>
  <w:num w:numId="16">
    <w:abstractNumId w:val="1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3A3"/>
    <w:rsid w:val="0001071F"/>
    <w:rsid w:val="00036FB3"/>
    <w:rsid w:val="00037E34"/>
    <w:rsid w:val="00047DE5"/>
    <w:rsid w:val="00055161"/>
    <w:rsid w:val="0007501B"/>
    <w:rsid w:val="00075984"/>
    <w:rsid w:val="0009761A"/>
    <w:rsid w:val="000A0941"/>
    <w:rsid w:val="000A2646"/>
    <w:rsid w:val="000A7B14"/>
    <w:rsid w:val="000B1699"/>
    <w:rsid w:val="000C7135"/>
    <w:rsid w:val="000E13AB"/>
    <w:rsid w:val="000E2FC6"/>
    <w:rsid w:val="000F2EB5"/>
    <w:rsid w:val="000F30CE"/>
    <w:rsid w:val="00105CBA"/>
    <w:rsid w:val="00112E4D"/>
    <w:rsid w:val="00117E18"/>
    <w:rsid w:val="001214B0"/>
    <w:rsid w:val="00142FB5"/>
    <w:rsid w:val="00143CB0"/>
    <w:rsid w:val="00157722"/>
    <w:rsid w:val="00164C6C"/>
    <w:rsid w:val="00165474"/>
    <w:rsid w:val="00167486"/>
    <w:rsid w:val="00170431"/>
    <w:rsid w:val="001743D8"/>
    <w:rsid w:val="00180E8F"/>
    <w:rsid w:val="00185F7D"/>
    <w:rsid w:val="00191C9E"/>
    <w:rsid w:val="001B2418"/>
    <w:rsid w:val="001D5E16"/>
    <w:rsid w:val="001E705C"/>
    <w:rsid w:val="00227E51"/>
    <w:rsid w:val="0024004F"/>
    <w:rsid w:val="00246A1E"/>
    <w:rsid w:val="00251512"/>
    <w:rsid w:val="00276493"/>
    <w:rsid w:val="00280B57"/>
    <w:rsid w:val="00295E2B"/>
    <w:rsid w:val="002A0FFE"/>
    <w:rsid w:val="002A11CF"/>
    <w:rsid w:val="002A4E14"/>
    <w:rsid w:val="002D25C8"/>
    <w:rsid w:val="002D2FF3"/>
    <w:rsid w:val="002D62A3"/>
    <w:rsid w:val="002E5FF1"/>
    <w:rsid w:val="002F3CE0"/>
    <w:rsid w:val="00313741"/>
    <w:rsid w:val="0032058E"/>
    <w:rsid w:val="00341787"/>
    <w:rsid w:val="00356A8D"/>
    <w:rsid w:val="0037176A"/>
    <w:rsid w:val="003744C6"/>
    <w:rsid w:val="003816F8"/>
    <w:rsid w:val="00384025"/>
    <w:rsid w:val="003850F6"/>
    <w:rsid w:val="003A40C2"/>
    <w:rsid w:val="003A489F"/>
    <w:rsid w:val="003A5EB9"/>
    <w:rsid w:val="003B6C68"/>
    <w:rsid w:val="003C5162"/>
    <w:rsid w:val="003D25C6"/>
    <w:rsid w:val="003D4F26"/>
    <w:rsid w:val="003E5F0B"/>
    <w:rsid w:val="003F2F2F"/>
    <w:rsid w:val="003F4C7F"/>
    <w:rsid w:val="00405779"/>
    <w:rsid w:val="00410549"/>
    <w:rsid w:val="00414094"/>
    <w:rsid w:val="00430BA8"/>
    <w:rsid w:val="00435333"/>
    <w:rsid w:val="004503A3"/>
    <w:rsid w:val="004572A7"/>
    <w:rsid w:val="00460C1F"/>
    <w:rsid w:val="004732F2"/>
    <w:rsid w:val="00484D3F"/>
    <w:rsid w:val="00487058"/>
    <w:rsid w:val="0049051D"/>
    <w:rsid w:val="0049336E"/>
    <w:rsid w:val="004954BD"/>
    <w:rsid w:val="004A376B"/>
    <w:rsid w:val="004D365B"/>
    <w:rsid w:val="004E47D3"/>
    <w:rsid w:val="00500BC7"/>
    <w:rsid w:val="00501565"/>
    <w:rsid w:val="00505E5F"/>
    <w:rsid w:val="0051584F"/>
    <w:rsid w:val="00515D79"/>
    <w:rsid w:val="00516F2F"/>
    <w:rsid w:val="00522B14"/>
    <w:rsid w:val="00534620"/>
    <w:rsid w:val="00536293"/>
    <w:rsid w:val="00541F9E"/>
    <w:rsid w:val="00543DF5"/>
    <w:rsid w:val="00546DB3"/>
    <w:rsid w:val="005502B6"/>
    <w:rsid w:val="00550C88"/>
    <w:rsid w:val="00554818"/>
    <w:rsid w:val="00576CE0"/>
    <w:rsid w:val="0058153A"/>
    <w:rsid w:val="00584E51"/>
    <w:rsid w:val="005913DE"/>
    <w:rsid w:val="005955F2"/>
    <w:rsid w:val="00597018"/>
    <w:rsid w:val="005A34FF"/>
    <w:rsid w:val="005C02BD"/>
    <w:rsid w:val="005C33E4"/>
    <w:rsid w:val="005D72C6"/>
    <w:rsid w:val="005E7324"/>
    <w:rsid w:val="005F1143"/>
    <w:rsid w:val="006064C3"/>
    <w:rsid w:val="00610CCF"/>
    <w:rsid w:val="006267D3"/>
    <w:rsid w:val="00647BC6"/>
    <w:rsid w:val="00657263"/>
    <w:rsid w:val="006737F1"/>
    <w:rsid w:val="006746A2"/>
    <w:rsid w:val="006761DC"/>
    <w:rsid w:val="006764C9"/>
    <w:rsid w:val="006809D9"/>
    <w:rsid w:val="00681B97"/>
    <w:rsid w:val="00690325"/>
    <w:rsid w:val="006950E7"/>
    <w:rsid w:val="006C680D"/>
    <w:rsid w:val="006D3C81"/>
    <w:rsid w:val="006F0BF9"/>
    <w:rsid w:val="00702375"/>
    <w:rsid w:val="0073055E"/>
    <w:rsid w:val="0073756B"/>
    <w:rsid w:val="0074565B"/>
    <w:rsid w:val="0075146B"/>
    <w:rsid w:val="00754D81"/>
    <w:rsid w:val="007609FC"/>
    <w:rsid w:val="007658F5"/>
    <w:rsid w:val="0077563D"/>
    <w:rsid w:val="00780A5F"/>
    <w:rsid w:val="007A6769"/>
    <w:rsid w:val="007A6C6C"/>
    <w:rsid w:val="007B42A8"/>
    <w:rsid w:val="007C10EC"/>
    <w:rsid w:val="007C2E4A"/>
    <w:rsid w:val="007C5E46"/>
    <w:rsid w:val="007D2DE0"/>
    <w:rsid w:val="007F305E"/>
    <w:rsid w:val="007F4F72"/>
    <w:rsid w:val="00805CD7"/>
    <w:rsid w:val="00812DB7"/>
    <w:rsid w:val="00812E0E"/>
    <w:rsid w:val="00814B2E"/>
    <w:rsid w:val="00836CA2"/>
    <w:rsid w:val="0083736E"/>
    <w:rsid w:val="00842B42"/>
    <w:rsid w:val="008457E8"/>
    <w:rsid w:val="00861A44"/>
    <w:rsid w:val="008634A6"/>
    <w:rsid w:val="008736E5"/>
    <w:rsid w:val="00873ACC"/>
    <w:rsid w:val="008A7DAD"/>
    <w:rsid w:val="008D07EF"/>
    <w:rsid w:val="008E6BFD"/>
    <w:rsid w:val="008F0A4A"/>
    <w:rsid w:val="00907F41"/>
    <w:rsid w:val="0091707A"/>
    <w:rsid w:val="00947F2F"/>
    <w:rsid w:val="009543D4"/>
    <w:rsid w:val="00957E57"/>
    <w:rsid w:val="00966B81"/>
    <w:rsid w:val="009747D3"/>
    <w:rsid w:val="009830CA"/>
    <w:rsid w:val="00987E5C"/>
    <w:rsid w:val="00996A68"/>
    <w:rsid w:val="009B51A2"/>
    <w:rsid w:val="009C38BA"/>
    <w:rsid w:val="009D4CDB"/>
    <w:rsid w:val="009E718D"/>
    <w:rsid w:val="009F04A9"/>
    <w:rsid w:val="00A142D0"/>
    <w:rsid w:val="00A15E8A"/>
    <w:rsid w:val="00A15EA4"/>
    <w:rsid w:val="00A247BA"/>
    <w:rsid w:val="00A31060"/>
    <w:rsid w:val="00A442C1"/>
    <w:rsid w:val="00A66C8D"/>
    <w:rsid w:val="00A75BF4"/>
    <w:rsid w:val="00A85B9D"/>
    <w:rsid w:val="00A93AEF"/>
    <w:rsid w:val="00AB04DF"/>
    <w:rsid w:val="00AB088D"/>
    <w:rsid w:val="00AB1E0F"/>
    <w:rsid w:val="00AC1316"/>
    <w:rsid w:val="00AD0696"/>
    <w:rsid w:val="00AF2A7F"/>
    <w:rsid w:val="00B06F5A"/>
    <w:rsid w:val="00B07556"/>
    <w:rsid w:val="00B153C0"/>
    <w:rsid w:val="00B20D25"/>
    <w:rsid w:val="00B40992"/>
    <w:rsid w:val="00B538FC"/>
    <w:rsid w:val="00B57707"/>
    <w:rsid w:val="00B61ECC"/>
    <w:rsid w:val="00B6262C"/>
    <w:rsid w:val="00B66EB9"/>
    <w:rsid w:val="00B72505"/>
    <w:rsid w:val="00B908EC"/>
    <w:rsid w:val="00B91957"/>
    <w:rsid w:val="00BA0DD2"/>
    <w:rsid w:val="00BA30E7"/>
    <w:rsid w:val="00BB13DB"/>
    <w:rsid w:val="00BB25DA"/>
    <w:rsid w:val="00BC3E1B"/>
    <w:rsid w:val="00BC7278"/>
    <w:rsid w:val="00BD5833"/>
    <w:rsid w:val="00BF03FE"/>
    <w:rsid w:val="00BF4BA4"/>
    <w:rsid w:val="00C2477E"/>
    <w:rsid w:val="00C3028F"/>
    <w:rsid w:val="00C3104D"/>
    <w:rsid w:val="00C372F0"/>
    <w:rsid w:val="00C40762"/>
    <w:rsid w:val="00C6126B"/>
    <w:rsid w:val="00C631FF"/>
    <w:rsid w:val="00C634A1"/>
    <w:rsid w:val="00C67C04"/>
    <w:rsid w:val="00C83EA2"/>
    <w:rsid w:val="00C85590"/>
    <w:rsid w:val="00C95490"/>
    <w:rsid w:val="00C979FD"/>
    <w:rsid w:val="00CA44B2"/>
    <w:rsid w:val="00CB02DE"/>
    <w:rsid w:val="00CB031C"/>
    <w:rsid w:val="00CB6CA0"/>
    <w:rsid w:val="00CC5846"/>
    <w:rsid w:val="00CD30B2"/>
    <w:rsid w:val="00CD40D2"/>
    <w:rsid w:val="00CD5498"/>
    <w:rsid w:val="00CD7B84"/>
    <w:rsid w:val="00CE0D77"/>
    <w:rsid w:val="00CE61E0"/>
    <w:rsid w:val="00D00C18"/>
    <w:rsid w:val="00D04C0B"/>
    <w:rsid w:val="00D151BC"/>
    <w:rsid w:val="00D16C08"/>
    <w:rsid w:val="00D20000"/>
    <w:rsid w:val="00D41778"/>
    <w:rsid w:val="00D57439"/>
    <w:rsid w:val="00D93669"/>
    <w:rsid w:val="00DA2DA3"/>
    <w:rsid w:val="00DC7EC3"/>
    <w:rsid w:val="00DF5699"/>
    <w:rsid w:val="00DF6847"/>
    <w:rsid w:val="00DF7721"/>
    <w:rsid w:val="00DF7C1A"/>
    <w:rsid w:val="00E00778"/>
    <w:rsid w:val="00E304D4"/>
    <w:rsid w:val="00E33231"/>
    <w:rsid w:val="00E37036"/>
    <w:rsid w:val="00E44C08"/>
    <w:rsid w:val="00E56263"/>
    <w:rsid w:val="00E5708A"/>
    <w:rsid w:val="00E62ADE"/>
    <w:rsid w:val="00E66887"/>
    <w:rsid w:val="00E721CE"/>
    <w:rsid w:val="00E72887"/>
    <w:rsid w:val="00E732DD"/>
    <w:rsid w:val="00E82AC4"/>
    <w:rsid w:val="00E85E70"/>
    <w:rsid w:val="00E861EB"/>
    <w:rsid w:val="00E94010"/>
    <w:rsid w:val="00EA507F"/>
    <w:rsid w:val="00EB106B"/>
    <w:rsid w:val="00EB27E7"/>
    <w:rsid w:val="00EC1AC5"/>
    <w:rsid w:val="00EC370A"/>
    <w:rsid w:val="00EC6638"/>
    <w:rsid w:val="00ED014F"/>
    <w:rsid w:val="00ED239F"/>
    <w:rsid w:val="00EE014D"/>
    <w:rsid w:val="00EE130E"/>
    <w:rsid w:val="00F04B72"/>
    <w:rsid w:val="00F307EE"/>
    <w:rsid w:val="00F30D66"/>
    <w:rsid w:val="00F33BF1"/>
    <w:rsid w:val="00F367BA"/>
    <w:rsid w:val="00F4370A"/>
    <w:rsid w:val="00F6506B"/>
    <w:rsid w:val="00F7291B"/>
    <w:rsid w:val="00F74FA0"/>
    <w:rsid w:val="00F95E5C"/>
    <w:rsid w:val="00FB27B6"/>
    <w:rsid w:val="00FB5083"/>
    <w:rsid w:val="00FB77C8"/>
    <w:rsid w:val="00FD22C4"/>
    <w:rsid w:val="00FE2E83"/>
    <w:rsid w:val="00FF0C1B"/>
    <w:rsid w:val="00FF4D59"/>
    <w:rsid w:val="00FF5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D8FA"/>
  <w15:docId w15:val="{1D4DA320-6FB5-4EC5-B883-54B3D6F7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3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503A3"/>
    <w:rPr>
      <w:rFonts w:eastAsiaTheme="minorHAnsi"/>
      <w:lang w:eastAsia="en-US"/>
    </w:rPr>
  </w:style>
  <w:style w:type="table" w:styleId="a5">
    <w:name w:val="Table Grid"/>
    <w:basedOn w:val="a1"/>
    <w:uiPriority w:val="59"/>
    <w:rsid w:val="004503A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4503A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5FF1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50D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47D3"/>
    <w:rPr>
      <w:b/>
      <w:bCs/>
    </w:rPr>
  </w:style>
  <w:style w:type="paragraph" w:styleId="ac">
    <w:name w:val="footer"/>
    <w:basedOn w:val="a"/>
    <w:link w:val="ad"/>
    <w:uiPriority w:val="99"/>
    <w:unhideWhenUsed/>
    <w:rsid w:val="00996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96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38FF7-C7AD-4720-B432-FED8B6458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2724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11</cp:revision>
  <cp:lastPrinted>2024-03-28T13:21:00Z</cp:lastPrinted>
  <dcterms:created xsi:type="dcterms:W3CDTF">2024-03-28T12:17:00Z</dcterms:created>
  <dcterms:modified xsi:type="dcterms:W3CDTF">2024-03-28T13:26:00Z</dcterms:modified>
</cp:coreProperties>
</file>